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68EC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100"/>
        <w:jc w:val="right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69268ED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Concorso internazionale di progettazione per la riqualificazione, rifunzionalizzazione, messa in sicurezza e valorizzazione della GAM, Galleria Civica d'Arte Moderna e Contemporanea di Torino</w:t>
      </w:r>
    </w:p>
    <w:p w14:paraId="669268EE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69268EF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Procedura concorsuale</w:t>
      </w:r>
    </w:p>
    <w:p w14:paraId="669268F0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CUP G19D24000090008</w:t>
      </w:r>
    </w:p>
    <w:p w14:paraId="669268F1" w14:textId="2F000733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CIG </w:t>
      </w:r>
      <w:r w:rsidRPr="006D6029">
        <w:rPr>
          <w:rFonts w:ascii="Arial" w:eastAsia="Arial" w:hAnsi="Arial" w:cs="Arial"/>
          <w:sz w:val="22"/>
          <w:szCs w:val="22"/>
        </w:rPr>
        <w:t>B680CE9AE4</w:t>
      </w:r>
      <w:bookmarkStart w:id="1" w:name="_GoBack"/>
      <w:bookmarkEnd w:id="1"/>
    </w:p>
    <w:p w14:paraId="669268F2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8F3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FAC SIMILE ISTANZA DI PARTECIPAZIONE ALLA FASE DI PRESELEZIONE DEL CONCORSO E DICHIARAZIONI DI CORREDO</w:t>
      </w:r>
    </w:p>
    <w:p w14:paraId="669268F4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" w:eastAsia="Arial" w:hAnsi="Arial" w:cs="Arial"/>
          <w:b/>
          <w:i/>
          <w:sz w:val="22"/>
          <w:szCs w:val="22"/>
          <w:highlight w:val="white"/>
        </w:rPr>
      </w:pPr>
    </w:p>
    <w:p w14:paraId="669268F5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Nota alla compilazione per l’Operatore Economico</w:t>
      </w:r>
      <w:r>
        <w:rPr>
          <w:rFonts w:ascii="Arial" w:eastAsia="Arial" w:hAnsi="Arial" w:cs="Arial"/>
          <w:sz w:val="22"/>
          <w:szCs w:val="22"/>
          <w:highlight w:val="white"/>
        </w:rPr>
        <w:t>:  la domanda di partecipazione deve essere presentata in un’unica istanza, anch</w:t>
      </w:r>
      <w:r>
        <w:rPr>
          <w:rFonts w:ascii="Arial" w:eastAsia="Arial" w:hAnsi="Arial" w:cs="Arial"/>
          <w:sz w:val="22"/>
          <w:szCs w:val="22"/>
          <w:highlight w:val="white"/>
        </w:rPr>
        <w:t>e in caso di raggruppamento di più soggetti. Il documento deve riportare i nominativi e i dati di tutti i soggetti del raggruppamento, se presenti. Ogni soggetto deve firmare digitalmente la domanda, assumendosi così la responsabilità della veridicità dell</w:t>
      </w:r>
      <w:r>
        <w:rPr>
          <w:rFonts w:ascii="Arial" w:eastAsia="Arial" w:hAnsi="Arial" w:cs="Arial"/>
          <w:sz w:val="22"/>
          <w:szCs w:val="22"/>
          <w:highlight w:val="white"/>
        </w:rPr>
        <w:t>e informazioni fornite.</w:t>
      </w:r>
    </w:p>
    <w:p w14:paraId="669268F6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b/>
          <w:sz w:val="36"/>
          <w:szCs w:val="36"/>
        </w:rPr>
      </w:pPr>
      <w:r>
        <w:br w:type="page"/>
      </w:r>
    </w:p>
    <w:p w14:paraId="669268F7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8F8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Istanza di partecipazione</w:t>
      </w:r>
      <w:r>
        <w:rPr>
          <w:rFonts w:ascii="Arial" w:eastAsia="Arial" w:hAnsi="Arial" w:cs="Arial"/>
          <w:b/>
          <w:color w:val="FF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e dichiarazioni di corredo</w:t>
      </w:r>
    </w:p>
    <w:p w14:paraId="669268F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Fase di prequalifica</w:t>
      </w:r>
    </w:p>
    <w:p w14:paraId="669268FA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8FB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Il sottoscritto</w:t>
      </w:r>
    </w:p>
    <w:tbl>
      <w:tblPr>
        <w:tblStyle w:val="af7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8FE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8F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8F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Cognome</w:t>
            </w:r>
          </w:p>
        </w:tc>
      </w:tr>
      <w:tr w:rsidR="001D1888" w14:paraId="66926901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8F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Il</w:t>
            </w:r>
          </w:p>
        </w:tc>
      </w:tr>
      <w:tr w:rsidR="001D1888" w14:paraId="66926904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Titolo professionale</w:t>
            </w:r>
          </w:p>
        </w:tc>
      </w:tr>
      <w:tr w:rsidR="001D1888" w14:paraId="66926906" w14:textId="77777777">
        <w:trPr>
          <w:trHeight w:val="25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Ordine di appartenenza</w:t>
            </w:r>
          </w:p>
        </w:tc>
      </w:tr>
      <w:tr w:rsidR="001D1888" w14:paraId="66926909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N. Iscrizione</w:t>
            </w:r>
          </w:p>
        </w:tc>
      </w:tr>
      <w:tr w:rsidR="001D1888" w14:paraId="6692690C" w14:textId="77777777">
        <w:trPr>
          <w:trHeight w:val="25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0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PEC</w:t>
            </w:r>
          </w:p>
        </w:tc>
      </w:tr>
    </w:tbl>
    <w:p w14:paraId="6692690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90E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90F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Legale rappresentante dell’Operatore Economico o in qualità di Capogruppo Mandatario</w:t>
      </w:r>
    </w:p>
    <w:tbl>
      <w:tblPr>
        <w:tblStyle w:val="af8"/>
        <w:tblW w:w="964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18"/>
      </w:tblGrid>
      <w:tr w:rsidR="001D1888" w14:paraId="66926911" w14:textId="77777777">
        <w:trPr>
          <w:trHeight w:val="250"/>
          <w:jc w:val="center"/>
        </w:trPr>
        <w:tc>
          <w:tcPr>
            <w:tcW w:w="9641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Ragione sociale</w:t>
            </w:r>
          </w:p>
        </w:tc>
      </w:tr>
      <w:tr w:rsidR="001D1888" w14:paraId="66926914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Indirizzo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N.</w:t>
            </w:r>
          </w:p>
        </w:tc>
      </w:tr>
      <w:tr w:rsidR="001D1888" w14:paraId="66926917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Città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E-mail</w:t>
            </w:r>
          </w:p>
        </w:tc>
      </w:tr>
      <w:tr w:rsidR="001D1888" w14:paraId="6692691A" w14:textId="77777777">
        <w:trPr>
          <w:trHeight w:val="250"/>
          <w:jc w:val="center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Codice Fiscale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1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highlight w:val="white"/>
              </w:rPr>
              <w:t>P. IVA</w:t>
            </w:r>
          </w:p>
        </w:tc>
      </w:tr>
    </w:tbl>
    <w:p w14:paraId="6692691B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356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692691C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692691D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INDICA</w:t>
      </w:r>
    </w:p>
    <w:p w14:paraId="6692691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che per la partecipazione alla fase di prequalifica, utilizza il seguente codice alfanumerico di identificazione, composto da un totale di 8 caratteri tra cifre numeriche e lettere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minuscole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(scelte fra le 26 vocali e consonanti dell'alfabeto latino) di se</w:t>
      </w:r>
      <w:r>
        <w:rPr>
          <w:rFonts w:ascii="Arial" w:eastAsia="Arial" w:hAnsi="Arial" w:cs="Arial"/>
          <w:sz w:val="22"/>
          <w:szCs w:val="22"/>
          <w:highlight w:val="white"/>
        </w:rPr>
        <w:t>guito riportato:</w:t>
      </w:r>
    </w:p>
    <w:p w14:paraId="6692691F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white"/>
        </w:rPr>
      </w:pPr>
    </w:p>
    <w:tbl>
      <w:tblPr>
        <w:tblStyle w:val="af9"/>
        <w:tblW w:w="9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1205"/>
        <w:gridCol w:w="1205"/>
        <w:gridCol w:w="1206"/>
        <w:gridCol w:w="1206"/>
      </w:tblGrid>
      <w:tr w:rsidR="001D1888" w14:paraId="66926928" w14:textId="77777777">
        <w:trPr>
          <w:trHeight w:val="500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0" w14:textId="77777777" w:rsidR="001D1888" w:rsidRDefault="001D1888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1" w14:textId="77777777" w:rsidR="001D1888" w:rsidRDefault="001D1888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2" w14:textId="77777777" w:rsidR="001D1888" w:rsidRDefault="001D1888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3" w14:textId="77777777" w:rsidR="001D1888" w:rsidRDefault="001D1888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4" w14:textId="77777777" w:rsidR="001D1888" w:rsidRDefault="001D1888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5" w14:textId="77777777" w:rsidR="001D1888" w:rsidRDefault="001D1888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6" w14:textId="77777777" w:rsidR="001D1888" w:rsidRDefault="001D1888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27" w14:textId="77777777" w:rsidR="001D1888" w:rsidRDefault="001D1888"/>
        </w:tc>
      </w:tr>
    </w:tbl>
    <w:p w14:paraId="66926929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692692A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92B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b/>
          <w:sz w:val="36"/>
          <w:szCs w:val="36"/>
        </w:rPr>
      </w:pPr>
      <w:r>
        <w:br w:type="page"/>
      </w:r>
    </w:p>
    <w:p w14:paraId="6692692C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CHIEDE</w:t>
      </w:r>
    </w:p>
    <w:p w14:paraId="6692692D" w14:textId="77777777" w:rsidR="001D1888" w:rsidRDefault="006D602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procedura indicata in oggetto relativamente alla fase di preselezione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concorso di progettazione nel seguente modo:</w:t>
      </w:r>
    </w:p>
    <w:p w14:paraId="6692692E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Libero professionista</w:t>
      </w:r>
    </w:p>
    <w:p w14:paraId="6692692F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Professionista associato</w:t>
      </w:r>
    </w:p>
    <w:p w14:paraId="66926930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Società di professionisti</w:t>
      </w:r>
    </w:p>
    <w:p w14:paraId="66926931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Società di ingegneria</w:t>
      </w:r>
    </w:p>
    <w:p w14:paraId="66926932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Prestatore di servizi di ingegneria e architettura identificati con i codici CPV da 74200000-1 a 74276400-8 e da 74310000-5 a 74323100-0 e 74874000-6 - e successivi aggiornamenti – stabiliti in altri Stati membri, costituiti conformem</w:t>
      </w:r>
      <w:r>
        <w:rPr>
          <w:rFonts w:ascii="Arial" w:eastAsia="Arial" w:hAnsi="Arial" w:cs="Arial"/>
          <w:sz w:val="22"/>
          <w:szCs w:val="22"/>
        </w:rPr>
        <w:t>ente alla legislazione vigente nei rispettivi Paesi, di cui all’art. 66, comma 1, lettera d) del Codice dei contratti</w:t>
      </w:r>
    </w:p>
    <w:p w14:paraId="66926933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Raggruppamento temporaneo di concorrenti</w:t>
      </w:r>
    </w:p>
    <w:p w14:paraId="66926934" w14:textId="77777777" w:rsidR="001D1888" w:rsidRDefault="006D60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Costituito</w:t>
      </w:r>
    </w:p>
    <w:p w14:paraId="66926935" w14:textId="77777777" w:rsidR="001D1888" w:rsidRDefault="006D60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Costituendo</w:t>
      </w:r>
    </w:p>
    <w:p w14:paraId="66926936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Consorzio ordinario</w:t>
      </w:r>
    </w:p>
    <w:p w14:paraId="66926937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GEIE</w:t>
      </w:r>
    </w:p>
    <w:p w14:paraId="66926938" w14:textId="77777777" w:rsidR="001D1888" w:rsidRDefault="006D602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Aggregazioni tra gli operatori economici aderenti al contratto di rete</w:t>
      </w:r>
    </w:p>
    <w:p w14:paraId="6692693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 I SEGUENTI DATI</w:t>
      </w:r>
    </w:p>
    <w:p w14:paraId="6692693A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  <w:u w:val="single"/>
        </w:rPr>
        <w:t>per l’Operatore Economico</w:t>
      </w:r>
      <w:r>
        <w:rPr>
          <w:rFonts w:ascii="Arial" w:eastAsia="Arial" w:hAnsi="Arial" w:cs="Arial"/>
          <w:i/>
          <w:sz w:val="22"/>
          <w:szCs w:val="22"/>
        </w:rPr>
        <w:t>: eliminare le parti non necessarie</w:t>
      </w:r>
      <w:r>
        <w:rPr>
          <w:rFonts w:ascii="Arial" w:eastAsia="Arial" w:hAnsi="Arial" w:cs="Arial"/>
          <w:sz w:val="22"/>
          <w:szCs w:val="22"/>
        </w:rPr>
        <w:t>]</w:t>
      </w:r>
    </w:p>
    <w:p w14:paraId="6692693B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libero professionista singolo</w:t>
      </w:r>
      <w:r>
        <w:rPr>
          <w:rFonts w:ascii="Arial" w:eastAsia="Arial" w:hAnsi="Arial" w:cs="Arial"/>
          <w:sz w:val="22"/>
          <w:szCs w:val="22"/>
        </w:rPr>
        <w:t xml:space="preserve"> di essere regolarmente iscritto</w:t>
      </w:r>
    </w:p>
    <w:tbl>
      <w:tblPr>
        <w:tblStyle w:val="afa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552"/>
      </w:tblGrid>
      <w:tr w:rsidR="001D1888" w14:paraId="6692693F" w14:textId="77777777">
        <w:trPr>
          <w:trHeight w:val="2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3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Albo dell’Ordine - Collegio degli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3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3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Dal</w:t>
            </w:r>
          </w:p>
        </w:tc>
      </w:tr>
      <w:tr w:rsidR="001D1888" w14:paraId="66926943" w14:textId="77777777">
        <w:trPr>
          <w:trHeight w:val="273"/>
        </w:trPr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0" w14:textId="77777777" w:rsidR="001D1888" w:rsidRDefault="001D1888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1" w14:textId="77777777" w:rsidR="001D1888" w:rsidRDefault="001D1888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2" w14:textId="77777777" w:rsidR="001D1888" w:rsidRDefault="001D1888"/>
        </w:tc>
      </w:tr>
    </w:tbl>
    <w:p w14:paraId="66926944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ind w:left="108" w:hanging="108"/>
        <w:rPr>
          <w:rFonts w:ascii="Arial" w:eastAsia="Arial" w:hAnsi="Arial" w:cs="Arial"/>
          <w:sz w:val="22"/>
          <w:szCs w:val="22"/>
        </w:rPr>
      </w:pPr>
    </w:p>
    <w:p w14:paraId="66926945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studio associato</w:t>
      </w:r>
    </w:p>
    <w:p w14:paraId="66926946" w14:textId="77777777" w:rsidR="001D1888" w:rsidRDefault="006D60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afb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D1888" w14:paraId="66926949" w14:textId="77777777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Nome</w:t>
            </w:r>
          </w:p>
        </w:tc>
      </w:tr>
      <w:tr w:rsidR="001D1888" w14:paraId="6692694C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A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B" w14:textId="77777777" w:rsidR="001D1888" w:rsidRDefault="001D1888"/>
        </w:tc>
      </w:tr>
      <w:tr w:rsidR="001D1888" w14:paraId="6692694F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D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4E" w14:textId="77777777" w:rsidR="001D1888" w:rsidRDefault="001D1888"/>
        </w:tc>
      </w:tr>
      <w:tr w:rsidR="001D1888" w14:paraId="66926952" w14:textId="77777777">
        <w:trPr>
          <w:trHeight w:val="273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0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1" w14:textId="77777777" w:rsidR="001D1888" w:rsidRDefault="001D1888"/>
        </w:tc>
      </w:tr>
    </w:tbl>
    <w:p w14:paraId="66926953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</w:p>
    <w:p w14:paraId="66926954" w14:textId="77777777" w:rsidR="001D1888" w:rsidRDefault="006D602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che i professionisti associati non candidati sono</w:t>
      </w:r>
    </w:p>
    <w:tbl>
      <w:tblPr>
        <w:tblStyle w:val="afc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D1888" w14:paraId="66926957" w14:textId="77777777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Nome</w:t>
            </w:r>
          </w:p>
        </w:tc>
      </w:tr>
      <w:tr w:rsidR="001D1888" w14:paraId="6692695A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8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9" w14:textId="77777777" w:rsidR="001D1888" w:rsidRDefault="001D1888"/>
        </w:tc>
      </w:tr>
      <w:tr w:rsidR="001D1888" w14:paraId="6692695D" w14:textId="77777777">
        <w:trPr>
          <w:trHeight w:val="275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B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C" w14:textId="77777777" w:rsidR="001D1888" w:rsidRDefault="001D1888"/>
        </w:tc>
      </w:tr>
      <w:tr w:rsidR="001D1888" w14:paraId="66926960" w14:textId="77777777">
        <w:trPr>
          <w:trHeight w:val="273"/>
        </w:trPr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E" w14:textId="77777777" w:rsidR="001D1888" w:rsidRDefault="001D1888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5F" w14:textId="77777777" w:rsidR="001D1888" w:rsidRDefault="001D1888"/>
        </w:tc>
      </w:tr>
    </w:tbl>
    <w:p w14:paraId="66926961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</w:p>
    <w:p w14:paraId="66926962" w14:textId="77777777" w:rsidR="001D1888" w:rsidRDefault="006D60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che gli associati muniti di potere di legale rappresentanza sono</w:t>
      </w:r>
    </w:p>
    <w:tbl>
      <w:tblPr>
        <w:tblStyle w:val="afd"/>
        <w:tblW w:w="9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926"/>
        <w:gridCol w:w="2078"/>
        <w:gridCol w:w="1778"/>
        <w:gridCol w:w="1676"/>
      </w:tblGrid>
      <w:tr w:rsidR="001D1888" w14:paraId="66926968" w14:textId="77777777">
        <w:trPr>
          <w:trHeight w:val="5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Cognome e Nome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Codice fiscale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Luogo e data di nascita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Residenza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Carica ricoperta</w:t>
            </w:r>
          </w:p>
        </w:tc>
      </w:tr>
      <w:tr w:rsidR="001D1888" w14:paraId="6692696E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9" w14:textId="77777777" w:rsidR="001D1888" w:rsidRDefault="001D1888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A" w14:textId="77777777" w:rsidR="001D1888" w:rsidRDefault="001D188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B" w14:textId="77777777" w:rsidR="001D1888" w:rsidRDefault="001D1888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C" w14:textId="77777777" w:rsidR="001D1888" w:rsidRDefault="001D1888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D" w14:textId="77777777" w:rsidR="001D1888" w:rsidRDefault="001D1888"/>
        </w:tc>
      </w:tr>
      <w:tr w:rsidR="001D1888" w14:paraId="66926974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6F" w14:textId="77777777" w:rsidR="001D1888" w:rsidRDefault="001D1888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0" w14:textId="77777777" w:rsidR="001D1888" w:rsidRDefault="001D188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1" w14:textId="77777777" w:rsidR="001D1888" w:rsidRDefault="001D1888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2" w14:textId="77777777" w:rsidR="001D1888" w:rsidRDefault="001D1888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3" w14:textId="77777777" w:rsidR="001D1888" w:rsidRDefault="001D1888"/>
        </w:tc>
      </w:tr>
      <w:tr w:rsidR="001D1888" w14:paraId="6692697A" w14:textId="77777777">
        <w:trPr>
          <w:trHeight w:val="2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5" w14:textId="77777777" w:rsidR="001D1888" w:rsidRDefault="001D1888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6" w14:textId="77777777" w:rsidR="001D1888" w:rsidRDefault="001D1888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7" w14:textId="77777777" w:rsidR="001D1888" w:rsidRDefault="001D1888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8" w14:textId="77777777" w:rsidR="001D1888" w:rsidRDefault="001D1888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79" w14:textId="77777777" w:rsidR="001D1888" w:rsidRDefault="001D1888"/>
        </w:tc>
      </w:tr>
    </w:tbl>
    <w:p w14:paraId="6692697B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97C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 società</w:t>
      </w:r>
    </w:p>
    <w:p w14:paraId="6692697D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che la società è iscritta al Registro delle Imprese di [_______________] al numero [_______________] per attività che comprende l’oggetto del presente appalto. </w:t>
      </w:r>
    </w:p>
    <w:p w14:paraId="6692697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 è una: [</w:t>
      </w:r>
      <w:r>
        <w:rPr>
          <w:rFonts w:ascii="Arial" w:eastAsia="Arial" w:hAnsi="Arial" w:cs="Arial"/>
          <w:i/>
          <w:sz w:val="22"/>
          <w:szCs w:val="22"/>
        </w:rPr>
        <w:t>indicare se: micro impresa - piccola impresa - media impresa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]</w:t>
      </w:r>
    </w:p>
    <w:p w14:paraId="6692697F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micro impresa □ piccola impresa □ media impresa</w:t>
      </w:r>
    </w:p>
    <w:p w14:paraId="66926980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Impresa CASSA [_______________]- denominazione e sede Cassa di riferimento [_______________]- N. dipendenti [_______________]. </w:t>
      </w:r>
    </w:p>
    <w:p w14:paraId="66926981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C.C.N.L. applicato ai propri dipendenti [_______________]</w:t>
      </w:r>
    </w:p>
    <w:p w14:paraId="66926982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98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caso di</w:t>
      </w:r>
      <w:r>
        <w:rPr>
          <w:rFonts w:ascii="Arial" w:eastAsia="Arial" w:hAnsi="Arial" w:cs="Arial"/>
          <w:sz w:val="22"/>
          <w:szCs w:val="22"/>
        </w:rPr>
        <w:t xml:space="preserve"> [</w:t>
      </w:r>
      <w:r>
        <w:rPr>
          <w:rFonts w:ascii="Arial" w:eastAsia="Arial" w:hAnsi="Arial" w:cs="Arial"/>
          <w:i/>
          <w:sz w:val="22"/>
          <w:szCs w:val="22"/>
        </w:rPr>
        <w:t>Per l’Operatore Economico indicare se Raggruppamento temporaneo – Consorzio ordinario – GEIE - Aggregazioni tra gli operatori economici aderenti al contratto di rete</w:t>
      </w:r>
      <w:r>
        <w:rPr>
          <w:rFonts w:ascii="Arial" w:eastAsia="Arial" w:hAnsi="Arial" w:cs="Arial"/>
          <w:sz w:val="22"/>
          <w:szCs w:val="22"/>
        </w:rPr>
        <w:t>] indica i seguenti dati identificativi di ciascun Operatore Economico</w:t>
      </w:r>
    </w:p>
    <w:tbl>
      <w:tblPr>
        <w:tblStyle w:val="afe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55"/>
        <w:gridCol w:w="2310"/>
        <w:gridCol w:w="2610"/>
      </w:tblGrid>
      <w:tr w:rsidR="001D1888" w14:paraId="66926987" w14:textId="77777777">
        <w:trPr>
          <w:trHeight w:val="380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TABELLA DATI O.E.</w:t>
            </w:r>
          </w:p>
          <w:p w14:paraId="6692698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Raggruppamento temporaneo □ Consorzio ordinario</w:t>
            </w:r>
          </w:p>
          <w:p w14:paraId="6692698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GEIE □ Aggregazioni tra gli operatori economici aderenti al contratto di rete</w:t>
            </w:r>
          </w:p>
        </w:tc>
      </w:tr>
      <w:tr w:rsidR="001D1888" w14:paraId="6692698C" w14:textId="77777777">
        <w:trPr>
          <w:trHeight w:val="2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Ragione sociale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Codice fiscale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Sede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08"/>
                <w:tab w:val="left" w:pos="1416"/>
                <w:tab w:val="left" w:pos="2124"/>
              </w:tabs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rFonts w:ascii="Aptos" w:eastAsia="Aptos" w:hAnsi="Aptos" w:cs="Aptos"/>
                <w:b/>
                <w:sz w:val="22"/>
                <w:szCs w:val="22"/>
              </w:rPr>
              <w:t>Ruolo*</w:t>
            </w:r>
          </w:p>
        </w:tc>
      </w:tr>
      <w:tr w:rsidR="001D1888" w14:paraId="66926991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D" w14:textId="77777777" w:rsidR="001D1888" w:rsidRDefault="001D1888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E" w14:textId="77777777" w:rsidR="001D1888" w:rsidRDefault="001D1888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8F" w14:textId="77777777" w:rsidR="001D1888" w:rsidRDefault="001D1888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0" w14:textId="77777777" w:rsidR="001D1888" w:rsidRDefault="001D1888"/>
        </w:tc>
      </w:tr>
      <w:tr w:rsidR="001D1888" w14:paraId="66926996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2" w14:textId="77777777" w:rsidR="001D1888" w:rsidRDefault="001D1888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3" w14:textId="77777777" w:rsidR="001D1888" w:rsidRDefault="001D1888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4" w14:textId="77777777" w:rsidR="001D1888" w:rsidRDefault="001D1888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5" w14:textId="77777777" w:rsidR="001D1888" w:rsidRDefault="001D1888"/>
        </w:tc>
      </w:tr>
      <w:tr w:rsidR="001D1888" w14:paraId="6692699B" w14:textId="77777777">
        <w:trPr>
          <w:trHeight w:val="275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7" w14:textId="77777777" w:rsidR="001D1888" w:rsidRDefault="001D1888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8" w14:textId="77777777" w:rsidR="001D1888" w:rsidRDefault="001D1888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9" w14:textId="77777777" w:rsidR="001D1888" w:rsidRDefault="001D1888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A" w14:textId="77777777" w:rsidR="001D1888" w:rsidRDefault="001D1888"/>
        </w:tc>
      </w:tr>
      <w:tr w:rsidR="001D1888" w14:paraId="669269A0" w14:textId="77777777">
        <w:trPr>
          <w:trHeight w:val="273"/>
        </w:trPr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C" w14:textId="77777777" w:rsidR="001D1888" w:rsidRDefault="001D1888"/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D" w14:textId="77777777" w:rsidR="001D1888" w:rsidRDefault="001D1888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E" w14:textId="77777777" w:rsidR="001D1888" w:rsidRDefault="001D1888"/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699F" w14:textId="77777777" w:rsidR="001D1888" w:rsidRDefault="001D1888"/>
        </w:tc>
      </w:tr>
    </w:tbl>
    <w:p w14:paraId="669269A1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9A2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*Ruolo: indicare se mandataria, mandante, capofila, consorziata</w:t>
      </w:r>
    </w:p>
    <w:p w14:paraId="669269A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</w:t>
      </w:r>
      <w:r>
        <w:rPr>
          <w:rFonts w:ascii="Arial" w:eastAsia="Arial" w:hAnsi="Arial" w:cs="Arial"/>
          <w:sz w:val="22"/>
          <w:szCs w:val="22"/>
        </w:rPr>
        <w:t>e nell'ambito di un unico progetto partecipante.</w:t>
      </w:r>
    </w:p>
    <w:p w14:paraId="669269A4" w14:textId="77777777" w:rsidR="001D1888" w:rsidRDefault="006D6029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669269A5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Per ogni componente del raggruppamento temporaneo indica:</w:t>
      </w:r>
    </w:p>
    <w:tbl>
      <w:tblPr>
        <w:tblStyle w:val="aff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9A8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9AB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9AE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9B0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A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9B3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9B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9B8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7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60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  <w:tr w:rsidR="001D1888" w14:paraId="669269BA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9" w14:textId="77777777" w:rsidR="001D1888" w:rsidRDefault="006D6029">
            <w:pPr>
              <w:widowControl w:val="0"/>
              <w:tabs>
                <w:tab w:val="left" w:pos="70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00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[</w:t>
            </w:r>
            <w:r>
              <w:rPr>
                <w:rFonts w:ascii="Aptos" w:eastAsia="Aptos" w:hAnsi="Aptos" w:cs="Aptos"/>
                <w:i/>
                <w:sz w:val="22"/>
                <w:szCs w:val="22"/>
                <w:highlight w:val="white"/>
              </w:rPr>
              <w:t>Replicare la presente tabella per ogni membro del Raggruppamento</w:t>
            </w: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]</w:t>
            </w:r>
          </w:p>
        </w:tc>
      </w:tr>
    </w:tbl>
    <w:p w14:paraId="669269BB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9BC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FIGURE PROFESSIONALI DEL GRUPPO DI PROGETTAZIONE</w:t>
      </w:r>
    </w:p>
    <w:p w14:paraId="669269B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10"/>
          <w:szCs w:val="10"/>
        </w:rPr>
      </w:pPr>
    </w:p>
    <w:p w14:paraId="669269B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Giovane professionista</w:t>
      </w:r>
      <w:r>
        <w:rPr>
          <w:rFonts w:ascii="Arial" w:eastAsia="Arial" w:hAnsi="Arial" w:cs="Arial"/>
          <w:sz w:val="22"/>
          <w:szCs w:val="22"/>
        </w:rPr>
        <w:t xml:space="preserve"> (quale progettista, ai sensi dell’art. 39, comma 1, dell’Allegato II.12, Parte V, al D.Lgs. n. 36/2023):</w:t>
      </w:r>
    </w:p>
    <w:tbl>
      <w:tblPr>
        <w:tblStyle w:val="aff0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9C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B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9C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9C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9C9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9C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9C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C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9D1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0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9D2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yellow"/>
        </w:rPr>
      </w:pPr>
      <w:bookmarkStart w:id="2" w:name="_heading=h.6zm6pu8jh7ka" w:colFirst="0" w:colLast="0"/>
      <w:bookmarkEnd w:id="2"/>
    </w:p>
    <w:p w14:paraId="669269D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>Responsabile della progettazione paesaggistica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1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9D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9D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9D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9DE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9E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D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9E4" w14:textId="77777777">
        <w:trPr>
          <w:trHeight w:val="514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9E6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9E7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yellow"/>
        </w:rPr>
      </w:pPr>
    </w:p>
    <w:p w14:paraId="669269E8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Professionista esperto in allestimento e illuminotecnica museale:</w:t>
      </w:r>
    </w:p>
    <w:tbl>
      <w:tblPr>
        <w:tblStyle w:val="aff2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9EB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9EE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9F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E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9F3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9F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9F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9FB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A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9FC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9FD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diagnosi energetica:</w:t>
      </w:r>
    </w:p>
    <w:tbl>
      <w:tblPr>
        <w:tblStyle w:val="aff3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00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9F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03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0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08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0B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0E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10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0F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11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A12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strutturale e antisismica:</w:t>
      </w:r>
    </w:p>
    <w:tbl>
      <w:tblPr>
        <w:tblStyle w:val="aff4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15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3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4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18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6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7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1B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9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A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1D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C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20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E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1F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23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1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2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25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4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26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A27" w14:textId="77777777" w:rsidR="001D1888" w:rsidRDefault="006D6029">
      <w:pPr>
        <w:rPr>
          <w:rFonts w:ascii="Arial" w:eastAsia="Arial" w:hAnsi="Arial" w:cs="Arial"/>
          <w:sz w:val="22"/>
          <w:szCs w:val="22"/>
          <w:highlight w:val="yellow"/>
        </w:rPr>
      </w:pPr>
      <w:r>
        <w:br w:type="page"/>
      </w:r>
    </w:p>
    <w:p w14:paraId="66926A28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A2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impianti elettrici e speciali:</w:t>
      </w:r>
    </w:p>
    <w:tbl>
      <w:tblPr>
        <w:tblStyle w:val="aff5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2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2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2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3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34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3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3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3C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B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3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66926A3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Responsabile della progettazione impianti idrici e meccanici:</w:t>
      </w:r>
    </w:p>
    <w:tbl>
      <w:tblPr>
        <w:tblStyle w:val="aff6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4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3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4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4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49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4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4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4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51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0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52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66926A5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4" w:name="_heading=h.yvoz5qb38sof" w:colFirst="0" w:colLast="0"/>
      <w:bookmarkEnd w:id="4"/>
      <w:r>
        <w:rPr>
          <w:rFonts w:ascii="Arial" w:eastAsia="Arial" w:hAnsi="Arial" w:cs="Arial"/>
          <w:b/>
          <w:sz w:val="22"/>
          <w:szCs w:val="22"/>
        </w:rPr>
        <w:t>Responsabile applicazione protocollo di sostenibilità LEED e applicazione dei C.A.M.:</w:t>
      </w:r>
    </w:p>
    <w:tbl>
      <w:tblPr>
        <w:tblStyle w:val="aff7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5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5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5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5E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6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5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6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66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5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67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A68" w14:textId="77777777" w:rsidR="001D1888" w:rsidRDefault="006D6029">
      <w:pPr>
        <w:rPr>
          <w:rFonts w:ascii="Arial" w:eastAsia="Arial" w:hAnsi="Arial" w:cs="Arial"/>
          <w:b/>
          <w:sz w:val="22"/>
          <w:szCs w:val="22"/>
        </w:rPr>
      </w:pPr>
      <w:bookmarkStart w:id="5" w:name="_heading=h.8szue487eght" w:colFirst="0" w:colLast="0"/>
      <w:bookmarkEnd w:id="5"/>
      <w:r>
        <w:br w:type="page"/>
      </w:r>
    </w:p>
    <w:p w14:paraId="66926A6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Professionista esperto in acustica:</w:t>
      </w:r>
    </w:p>
    <w:tbl>
      <w:tblPr>
        <w:tblStyle w:val="aff8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6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6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6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72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74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7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7A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7C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B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7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66926A7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6" w:name="_heading=h.4f2h4gtt9ted" w:colFirst="0" w:colLast="0"/>
      <w:bookmarkEnd w:id="6"/>
      <w:r>
        <w:rPr>
          <w:rFonts w:ascii="Arial" w:eastAsia="Arial" w:hAnsi="Arial" w:cs="Arial"/>
          <w:b/>
          <w:sz w:val="22"/>
          <w:szCs w:val="22"/>
        </w:rPr>
        <w:t>Coordinatore per la sicurezza in fase di progettazione:</w:t>
      </w:r>
    </w:p>
    <w:tbl>
      <w:tblPr>
        <w:tblStyle w:val="aff9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8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7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8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87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89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8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8F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8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91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0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92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</w:rPr>
      </w:pPr>
    </w:p>
    <w:p w14:paraId="66926A9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7" w:name="_heading=h.dhd7qdz1mkmf" w:colFirst="0" w:colLast="0"/>
      <w:bookmarkEnd w:id="7"/>
      <w:r>
        <w:rPr>
          <w:rFonts w:ascii="Arial" w:eastAsia="Arial" w:hAnsi="Arial" w:cs="Arial"/>
          <w:b/>
          <w:sz w:val="22"/>
          <w:szCs w:val="22"/>
        </w:rPr>
        <w:t>Responsabile in materia di prevenzione incendi:</w:t>
      </w:r>
    </w:p>
    <w:tbl>
      <w:tblPr>
        <w:tblStyle w:val="affa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96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99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9C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9E" w14:textId="77777777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A1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9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A4" w14:textId="77777777">
        <w:trPr>
          <w:trHeight w:val="270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A6" w14:textId="7777777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5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A7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66926AA8" w14:textId="77777777" w:rsidR="001D1888" w:rsidRDefault="006D6029">
      <w:pPr>
        <w:rPr>
          <w:rFonts w:ascii="Arial" w:eastAsia="Arial" w:hAnsi="Arial" w:cs="Arial"/>
          <w:b/>
          <w:sz w:val="22"/>
          <w:szCs w:val="22"/>
        </w:rPr>
      </w:pPr>
      <w:bookmarkStart w:id="8" w:name="_heading=h.kbiwlwc3cdye" w:colFirst="0" w:colLast="0"/>
      <w:bookmarkEnd w:id="8"/>
      <w:r>
        <w:br w:type="page"/>
      </w:r>
    </w:p>
    <w:p w14:paraId="66926AA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Geologo:</w:t>
      </w:r>
    </w:p>
    <w:tbl>
      <w:tblPr>
        <w:tblStyle w:val="affb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AC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AF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A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B2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B4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B7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BA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BC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B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B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6926ABE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9" w:name="_heading=h.kifrp63864sq" w:colFirst="0" w:colLast="0"/>
      <w:bookmarkEnd w:id="9"/>
      <w:r>
        <w:rPr>
          <w:rFonts w:ascii="Arial" w:eastAsia="Arial" w:hAnsi="Arial" w:cs="Arial"/>
          <w:b/>
          <w:sz w:val="22"/>
          <w:szCs w:val="22"/>
        </w:rPr>
        <w:t>Responsabile processo BIM certificato BIM Manager ai sensi della norma UNI 11337-7:</w:t>
      </w:r>
    </w:p>
    <w:tbl>
      <w:tblPr>
        <w:tblStyle w:val="affc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C1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B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C4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C7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C9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CC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CF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C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D1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0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D2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6926AD3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312" w:lineRule="auto"/>
        <w:rPr>
          <w:rFonts w:ascii="Arial" w:eastAsia="Arial" w:hAnsi="Arial" w:cs="Arial"/>
          <w:b/>
          <w:sz w:val="22"/>
          <w:szCs w:val="22"/>
        </w:rPr>
      </w:pPr>
      <w:bookmarkStart w:id="10" w:name="_heading=h.9ajgxg9ngz5s" w:colFirst="0" w:colLast="0"/>
      <w:bookmarkEnd w:id="10"/>
      <w:r>
        <w:rPr>
          <w:rFonts w:ascii="Arial" w:eastAsia="Arial" w:hAnsi="Arial" w:cs="Arial"/>
          <w:b/>
          <w:sz w:val="22"/>
          <w:szCs w:val="22"/>
        </w:rPr>
        <w:t>BIM coordinator certificato ai sensi della norma UNI 11337-7:</w:t>
      </w:r>
    </w:p>
    <w:tbl>
      <w:tblPr>
        <w:tblStyle w:val="affd"/>
        <w:tblW w:w="962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D1888" w14:paraId="66926AD6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5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D9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8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DC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B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</w:tr>
      <w:tr w:rsidR="001D1888" w14:paraId="66926ADE" w14:textId="77777777">
        <w:trPr>
          <w:trHeight w:val="27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E1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D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Data iscrizione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0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E4" w14:textId="77777777">
        <w:trPr>
          <w:trHeight w:val="270"/>
          <w:jc w:val="center"/>
        </w:trPr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3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12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  <w:tr w:rsidR="001D1888" w14:paraId="66926AE6" w14:textId="77777777">
        <w:trPr>
          <w:trHeight w:val="380"/>
          <w:jc w:val="center"/>
        </w:trPr>
        <w:tc>
          <w:tcPr>
            <w:tcW w:w="9628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5" w14:textId="77777777" w:rsidR="001D1888" w:rsidRDefault="006D6029">
            <w:pPr>
              <w:widowControl w:val="0"/>
              <w:tabs>
                <w:tab w:val="center" w:pos="4819"/>
                <w:tab w:val="right" w:pos="9356"/>
              </w:tabs>
              <w:spacing w:line="312" w:lineRule="auto"/>
              <w:rPr>
                <w:rFonts w:ascii="Aptos" w:eastAsia="Aptos" w:hAnsi="Aptos" w:cs="Aptos"/>
                <w:sz w:val="22"/>
                <w:szCs w:val="22"/>
                <w:highlight w:val="white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Ragione sociale di cui alla “TABELLA DATI O.E.”</w:t>
            </w:r>
          </w:p>
        </w:tc>
      </w:tr>
    </w:tbl>
    <w:p w14:paraId="66926AE7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</w:p>
    <w:p w14:paraId="66926AE8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TAL FINE</w:t>
      </w:r>
    </w:p>
    <w:p w14:paraId="66926AE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degli articoli 46 e 47 del D.P.R. 445/2000 recante il Testo Unico delle disposizioni legislative e regolamentari in materia di documentazione amministrativa, consapevole delle sanzioni penali previste dall'articolo 76 del medesimo D.P.R. n. 445/20</w:t>
      </w:r>
      <w:r>
        <w:rPr>
          <w:rFonts w:ascii="Arial" w:eastAsia="Arial" w:hAnsi="Arial" w:cs="Arial"/>
          <w:sz w:val="22"/>
          <w:szCs w:val="22"/>
        </w:rPr>
        <w:t>00, per le ipotesi di falsità in atti e dichiarazioni mendaci ivi indicate</w:t>
      </w:r>
    </w:p>
    <w:p w14:paraId="66926AEA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DESIGNA</w:t>
      </w:r>
    </w:p>
    <w:p w14:paraId="66926AEB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Nominativo del tecnico laureato architetto e iscritto alla Sezione A, dell’Albo dell’Ordine Professionale di appartenenza, introdotta dal DPR 328/2001 o da professionista co</w:t>
      </w:r>
      <w:r>
        <w:rPr>
          <w:rFonts w:ascii="Arial" w:eastAsia="Arial" w:hAnsi="Arial" w:cs="Arial"/>
          <w:sz w:val="22"/>
          <w:szCs w:val="22"/>
        </w:rPr>
        <w:t>n titolo analogo, per i concorrenti non stabiliti in Italia, in relazione alle norme dei Paesi dell'Unione europea cui appartengono gli stessi concorrenti.</w:t>
      </w:r>
    </w:p>
    <w:p w14:paraId="66926AEC" w14:textId="77777777" w:rsidR="001D1888" w:rsidRDefault="006D6029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Tale professionista è responsabile della progettazione architettonica con funzione di responsabile dell’integrazione fra le varie prestazioni specialistiche e deve pertanto firmare tutti gli elaborati di progetto.</w:t>
      </w:r>
    </w:p>
    <w:p w14:paraId="66926AED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e"/>
        <w:tblW w:w="9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18"/>
      </w:tblGrid>
      <w:tr w:rsidR="001D1888" w14:paraId="66926AF0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E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EF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Cognome</w:t>
            </w:r>
          </w:p>
        </w:tc>
      </w:tr>
      <w:tr w:rsidR="001D1888" w14:paraId="66926AF3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1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Nato a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2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Il</w:t>
            </w:r>
          </w:p>
        </w:tc>
      </w:tr>
      <w:tr w:rsidR="001D1888" w14:paraId="66926AF5" w14:textId="77777777">
        <w:trPr>
          <w:trHeight w:val="270"/>
        </w:trPr>
        <w:tc>
          <w:tcPr>
            <w:tcW w:w="9641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4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Ordine di appartenenza</w:t>
            </w:r>
          </w:p>
        </w:tc>
      </w:tr>
      <w:tr w:rsidR="001D1888" w14:paraId="66926AF8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6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Titolo professionale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7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N. Iscrizione</w:t>
            </w:r>
          </w:p>
        </w:tc>
      </w:tr>
      <w:tr w:rsidR="001D1888" w14:paraId="66926AFB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9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A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P.IVA</w:t>
            </w:r>
          </w:p>
        </w:tc>
      </w:tr>
      <w:tr w:rsidR="001D1888" w14:paraId="66926AFE" w14:textId="77777777">
        <w:trPr>
          <w:trHeight w:val="270"/>
        </w:trPr>
        <w:tc>
          <w:tcPr>
            <w:tcW w:w="4823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C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4818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6AFD" w14:textId="77777777" w:rsidR="001D1888" w:rsidRDefault="006D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356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2"/>
                <w:szCs w:val="22"/>
                <w:highlight w:val="white"/>
              </w:rPr>
              <w:t>PEC</w:t>
            </w:r>
          </w:p>
        </w:tc>
      </w:tr>
    </w:tbl>
    <w:p w14:paraId="66926AFF" w14:textId="77777777" w:rsidR="001D1888" w:rsidRDefault="001D1888">
      <w:pPr>
        <w:widowControl w:val="0"/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</w:p>
    <w:p w14:paraId="66926B00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Consapevole delle sanzioni penali previste dall’art. 76 D.P.R. 445/2000 per le ipotesi di falsità in atti e dichiarazioni mendaci ivi indicate,</w:t>
      </w:r>
    </w:p>
    <w:p w14:paraId="66926B01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66926B02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impegnarsi, in caso di aggiudicazione, a costituire formale Raggruppamento Temporaneo di Professionisti che soddisfi i requisiti di capacità tecnica e professionale di cui al Bando del Concorso;</w:t>
      </w:r>
    </w:p>
    <w:p w14:paraId="66926B03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bookmarkStart w:id="11" w:name="_heading=h.1fob9te" w:colFirst="0" w:colLast="0"/>
      <w:bookmarkEnd w:id="11"/>
      <w:r>
        <w:rPr>
          <w:rFonts w:ascii="Arial" w:eastAsia="Arial" w:hAnsi="Arial" w:cs="Arial"/>
          <w:sz w:val="22"/>
          <w:szCs w:val="22"/>
        </w:rPr>
        <w:t>premesso che la composizione del gruppo di Concorrenti non</w:t>
      </w:r>
      <w:r>
        <w:rPr>
          <w:rFonts w:ascii="Arial" w:eastAsia="Arial" w:hAnsi="Arial" w:cs="Arial"/>
          <w:sz w:val="22"/>
          <w:szCs w:val="22"/>
        </w:rPr>
        <w:t xml:space="preserve"> può essere modificata rispetto all’istanza di partecipazione (salvo quanto previsto dagli artt. 68 e 97 del Codice, ed è ammesso il recesso di uno o più soggetti riuniti solo per esigenze organizzative, purché i rimanenti abbiano i requisiti richiesti), d</w:t>
      </w:r>
      <w:r>
        <w:rPr>
          <w:rFonts w:ascii="Arial" w:eastAsia="Arial" w:hAnsi="Arial" w:cs="Arial"/>
          <w:sz w:val="22"/>
          <w:szCs w:val="22"/>
        </w:rPr>
        <w:t>i impegnarsi, in caso di aggiudicazione, a garantire la disponibilità delle figure professionali indicate. Eventuali variazioni sono consentite solo nei casi previsti dalla normativa e previa approvazione della Stazione Appaltante, senza compromettere la q</w:t>
      </w:r>
      <w:r>
        <w:rPr>
          <w:rFonts w:ascii="Arial" w:eastAsia="Arial" w:hAnsi="Arial" w:cs="Arial"/>
          <w:sz w:val="22"/>
          <w:szCs w:val="22"/>
        </w:rPr>
        <w:t>ualità del servizio.</w:t>
      </w:r>
    </w:p>
    <w:p w14:paraId="66926B04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caso di raggruppamento non ancora costituito, di impegnarsi, in caso di aggiudicazione, a conferire mandato collettivo speciale con rappresentanza al soggetto individuato quale capogruppo mandatario che stipula il contratto in nome </w:t>
      </w:r>
      <w:r>
        <w:rPr>
          <w:rFonts w:ascii="Arial" w:eastAsia="Arial" w:hAnsi="Arial" w:cs="Arial"/>
          <w:sz w:val="22"/>
          <w:szCs w:val="22"/>
        </w:rPr>
        <w:t>e per conto proprio e delle mandanti;</w:t>
      </w:r>
    </w:p>
    <w:p w14:paraId="66926B05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possedere i requisiti di ammissione indicati nel Bando al Titolo 2 - PARTECIPAZIONE AL CONCORSO;</w:t>
      </w:r>
    </w:p>
    <w:p w14:paraId="66926B06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non ricorrono i motivi di esclusione e/o limiti di partecipazione indicati dal Bando allo stesso Titolo 2 - PARTECIPAZIONE AL CONCORSO;</w:t>
      </w:r>
    </w:p>
    <w:p w14:paraId="66926B07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non sussistono le cause di esclusione di cui agli articoli 94 e 95 del D.Lgs. 36/2023 e s.m.i.;</w:t>
      </w:r>
    </w:p>
    <w:p w14:paraId="66926B08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accettare le </w:t>
      </w:r>
      <w:r>
        <w:rPr>
          <w:rFonts w:ascii="Arial" w:eastAsia="Arial" w:hAnsi="Arial" w:cs="Arial"/>
          <w:sz w:val="22"/>
          <w:szCs w:val="22"/>
        </w:rPr>
        <w:t>norme contenute nel Bando di Concorso;</w:t>
      </w:r>
    </w:p>
    <w:p w14:paraId="66926B09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edotto degli obblighi derivanti dal Codice Etico di comportamento adottato dalla stazione appaltante reperibile sul sito istituzionale www.fondazionetorinomusei.it (Sezione MOG 231) e di impegnarsi, in caso </w:t>
      </w:r>
      <w:r>
        <w:rPr>
          <w:rFonts w:ascii="Arial" w:eastAsia="Arial" w:hAnsi="Arial" w:cs="Arial"/>
          <w:sz w:val="22"/>
          <w:szCs w:val="22"/>
        </w:rPr>
        <w:t>di aggiudicazione, a osservare e a far osservare ai propri dipendenti e collaboratori, per quanto applicabile, il suddetto codice, pena la risoluzione del contratto;</w:t>
      </w:r>
    </w:p>
    <w:p w14:paraId="66926B0A" w14:textId="77777777" w:rsidR="001D1888" w:rsidRDefault="006D60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 essere a conoscenza che Fondazione Torino Musei ha implementato il D.Lgs. 231/2001 adot</w:t>
      </w:r>
      <w:r>
        <w:rPr>
          <w:rFonts w:ascii="Arial" w:eastAsia="Arial" w:hAnsi="Arial" w:cs="Arial"/>
          <w:sz w:val="22"/>
          <w:szCs w:val="22"/>
        </w:rPr>
        <w:t>tando il Modello di organizzazione, gestione e controllo, reperibile sul sito istituzionale www.fondazionetorinomusei.it (Sezione MOG 231) che dichiara di aver visionato e conoscere;</w:t>
      </w:r>
    </w:p>
    <w:p w14:paraId="66926B0B" w14:textId="77777777" w:rsidR="001D1888" w:rsidRDefault="006D602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conoscere le previsioni della Legge 190/2012 (di seguito c.d. “</w:t>
      </w:r>
      <w:r>
        <w:rPr>
          <w:rFonts w:ascii="Arial" w:eastAsia="Arial" w:hAnsi="Arial" w:cs="Arial"/>
          <w:i/>
          <w:sz w:val="22"/>
          <w:szCs w:val="22"/>
        </w:rPr>
        <w:t>Legge A</w:t>
      </w:r>
      <w:r>
        <w:rPr>
          <w:rFonts w:ascii="Arial" w:eastAsia="Arial" w:hAnsi="Arial" w:cs="Arial"/>
          <w:i/>
          <w:sz w:val="22"/>
          <w:szCs w:val="22"/>
        </w:rPr>
        <w:t>nticorruzione</w:t>
      </w:r>
      <w:r>
        <w:rPr>
          <w:rFonts w:ascii="Arial" w:eastAsia="Arial" w:hAnsi="Arial" w:cs="Arial"/>
          <w:sz w:val="22"/>
          <w:szCs w:val="22"/>
        </w:rPr>
        <w:t>”), pubblicata in Gazzetta Ufficiale della Repubblica Italiana il 13 novembre 2012 e si impegna a porre in essere comportamenti conformi ai suoi principi contenuti;</w:t>
      </w:r>
    </w:p>
    <w:p w14:paraId="66926B0C" w14:textId="77777777" w:rsidR="001D1888" w:rsidRDefault="006D602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preso visione dell’Informativa ai sensi del Regolamento Europeo 2016/6</w:t>
      </w:r>
      <w:r>
        <w:rPr>
          <w:rFonts w:ascii="Arial" w:eastAsia="Arial" w:hAnsi="Arial" w:cs="Arial"/>
          <w:sz w:val="22"/>
          <w:szCs w:val="22"/>
        </w:rPr>
        <w:t>79 (GDPR) allegata al Bando di Concorso di accettarne i contenuti, impegnandosi al rispetto delle disposizioni in materia di protezione dei dati personali.</w:t>
      </w:r>
    </w:p>
    <w:p w14:paraId="66926B0D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 ALLA PRESENTE DOMANDA</w:t>
      </w:r>
    </w:p>
    <w:p w14:paraId="66926B0E" w14:textId="77777777" w:rsidR="001D1888" w:rsidRDefault="006D602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documenti ed elaborati richiesti per la fase di preselezione di cui al Titolo 5 - FASE DI PRESELEZIONE </w:t>
      </w:r>
      <w:r>
        <w:rPr>
          <w:rFonts w:ascii="Arial" w:eastAsia="Arial" w:hAnsi="Arial" w:cs="Arial"/>
          <w:sz w:val="22"/>
          <w:szCs w:val="22"/>
        </w:rPr>
        <w:t>del Bando di Concorso.</w:t>
      </w:r>
    </w:p>
    <w:p w14:paraId="66926B0F" w14:textId="77777777" w:rsidR="001D1888" w:rsidRDefault="001D18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  <w:highlight w:val="white"/>
        </w:rPr>
      </w:pPr>
    </w:p>
    <w:p w14:paraId="66926B10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</w:p>
    <w:p w14:paraId="66926B11" w14:textId="77777777" w:rsidR="001D1888" w:rsidRDefault="001D1888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sz w:val="22"/>
          <w:szCs w:val="22"/>
        </w:rPr>
      </w:pPr>
    </w:p>
    <w:p w14:paraId="66926B12" w14:textId="77777777" w:rsidR="001D1888" w:rsidRDefault="006D6029">
      <w:pPr>
        <w:pBdr>
          <w:top w:val="nil"/>
          <w:left w:val="nil"/>
          <w:bottom w:val="nil"/>
          <w:right w:val="nil"/>
          <w:between w:val="nil"/>
        </w:pBdr>
        <w:tabs>
          <w:tab w:val="left" w:pos="9141"/>
        </w:tabs>
        <w:spacing w:after="100"/>
        <w:ind w:left="567" w:hanging="567"/>
        <w:jc w:val="both"/>
      </w:pPr>
      <w:r>
        <w:rPr>
          <w:rFonts w:ascii="Arial" w:eastAsia="Arial" w:hAnsi="Arial" w:cs="Arial"/>
          <w:b/>
          <w:sz w:val="22"/>
          <w:szCs w:val="22"/>
        </w:rPr>
        <w:t>N.B.: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la presente è sottoscritta da tutti i legali rappresentanti dei soggetti sopra dichiarati</w:t>
      </w:r>
    </w:p>
    <w:sectPr w:rsidR="001D1888">
      <w:headerReference w:type="default" r:id="rId8"/>
      <w:footerReference w:type="default" r:id="rId9"/>
      <w:pgSz w:w="11900" w:h="16840"/>
      <w:pgMar w:top="990" w:right="1144" w:bottom="1117" w:left="1115" w:header="450" w:footer="5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26B19" w14:textId="77777777" w:rsidR="00000000" w:rsidRDefault="006D6029">
      <w:r>
        <w:separator/>
      </w:r>
    </w:p>
  </w:endnote>
  <w:endnote w:type="continuationSeparator" w:id="0">
    <w:p w14:paraId="66926B1B" w14:textId="77777777" w:rsidR="00000000" w:rsidRDefault="006D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6B14" w14:textId="56EFFAEC" w:rsidR="001D1888" w:rsidRDefault="006D602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Helvetica Neue" w:eastAsia="Helvetica Neue" w:hAnsi="Helvetica Neue" w:cs="Helvetica Neue"/>
        <w:sz w:val="24"/>
        <w:szCs w:val="24"/>
      </w:rPr>
    </w:pPr>
    <w:r>
      <w:rPr>
        <w:rFonts w:ascii="Arial" w:eastAsia="Arial" w:hAnsi="Arial" w:cs="Arial"/>
        <w:sz w:val="22"/>
        <w:szCs w:val="22"/>
      </w:rPr>
      <w:t xml:space="preserve">pagina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di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NUMPAGES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11</w:t>
    </w:r>
    <w:r>
      <w:rPr>
        <w:rFonts w:ascii="Arial" w:eastAsia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6B15" w14:textId="77777777" w:rsidR="00000000" w:rsidRDefault="006D6029">
      <w:r>
        <w:separator/>
      </w:r>
    </w:p>
  </w:footnote>
  <w:footnote w:type="continuationSeparator" w:id="0">
    <w:p w14:paraId="66926B17" w14:textId="77777777" w:rsidR="00000000" w:rsidRDefault="006D6029">
      <w:r>
        <w:continuationSeparator/>
      </w:r>
    </w:p>
  </w:footnote>
  <w:footnote w:id="1">
    <w:p w14:paraId="66926B17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Microimprese:</w:t>
      </w:r>
      <w:r>
        <w:rPr>
          <w:rFonts w:ascii="Calibri" w:eastAsia="Calibri" w:hAnsi="Calibri" w:cs="Calibri"/>
          <w:sz w:val="16"/>
          <w:szCs w:val="16"/>
        </w:rPr>
        <w:t xml:space="preserve"> imprese che occupano meno di 10 persone e realizzano un fatturato annuo oppure un totale di bilancio annuo non superiori a 2 milioni di EUR.</w:t>
      </w:r>
    </w:p>
    <w:p w14:paraId="66926B18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Piccole imprese</w:t>
      </w:r>
      <w:r>
        <w:rPr>
          <w:rFonts w:ascii="Calibri" w:eastAsia="Calibri" w:hAnsi="Calibri" w:cs="Calibri"/>
          <w:sz w:val="16"/>
          <w:szCs w:val="16"/>
        </w:rPr>
        <w:t>: imprese che occupano meno di 50 persone e realizzano un fatturato annuo o un totale di bilancio a</w:t>
      </w:r>
      <w:r>
        <w:rPr>
          <w:rFonts w:ascii="Calibri" w:eastAsia="Calibri" w:hAnsi="Calibri" w:cs="Calibri"/>
          <w:sz w:val="16"/>
          <w:szCs w:val="16"/>
        </w:rPr>
        <w:t>nnuo non superiori a 10 milioni di EUR.</w:t>
      </w:r>
    </w:p>
    <w:p w14:paraId="66926B19" w14:textId="77777777" w:rsidR="001D1888" w:rsidRDefault="006D60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b/>
          <w:sz w:val="16"/>
          <w:szCs w:val="16"/>
        </w:rPr>
        <w:t>Medie imprese</w:t>
      </w:r>
      <w:r>
        <w:rPr>
          <w:rFonts w:ascii="Calibri" w:eastAsia="Calibri" w:hAnsi="Calibri" w:cs="Calibri"/>
          <w:sz w:val="16"/>
          <w:szCs w:val="16"/>
        </w:rPr>
        <w:t>: imprese che non appartengono alla categoria delle microimprese né a quella delle piccole imprese, che occupano meno di 250 persone e il cui fatturato annuo non supera i 50 milioni di EUR e/o il cui tot</w:t>
      </w:r>
      <w:r>
        <w:rPr>
          <w:rFonts w:ascii="Calibri" w:eastAsia="Calibri" w:hAnsi="Calibri" w:cs="Calibri"/>
          <w:sz w:val="16"/>
          <w:szCs w:val="16"/>
        </w:rPr>
        <w:t>ale di bilancio annuo non supera i 43 milioni di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6B13" w14:textId="77777777" w:rsidR="001D1888" w:rsidRDefault="006D6029"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i/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6926B15" wp14:editId="66926B16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l="0" t="0" r="0" b="0"/>
              <wp:wrapNone/>
              <wp:docPr id="1073741827" name="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926B1A" w14:textId="77777777" w:rsidR="001D1888" w:rsidRDefault="001D188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b="0" l="0" r="0" t="0"/>
              <wp:wrapNone/>
              <wp:docPr descr="Rettangolo" id="1073741827" name="image1.png"/>
              <a:graphic>
                <a:graphicData uri="http://schemas.openxmlformats.org/drawingml/2006/picture">
                  <pic:pic>
                    <pic:nvPicPr>
                      <pic:cNvPr descr="Rettangol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1071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i/>
      </w:rPr>
      <w:t>Modello A - istanza di partecipazione e dichiarazione - FASE DI PRESELEZIONE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90D"/>
    <w:multiLevelType w:val="multilevel"/>
    <w:tmpl w:val="3FA4D44C"/>
    <w:lvl w:ilvl="0">
      <w:start w:val="2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9CF5F5A"/>
    <w:multiLevelType w:val="multilevel"/>
    <w:tmpl w:val="7D7C7E3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DD46AEF"/>
    <w:multiLevelType w:val="multilevel"/>
    <w:tmpl w:val="3146C43E"/>
    <w:lvl w:ilvl="0">
      <w:start w:val="1"/>
      <w:numFmt w:val="bullet"/>
      <w:lvlText w:val="❑"/>
      <w:lvlJc w:val="left"/>
      <w:pPr>
        <w:ind w:left="1276" w:hanging="357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03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5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7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19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12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32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352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72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C75212B"/>
    <w:multiLevelType w:val="multilevel"/>
    <w:tmpl w:val="3E964B94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6" w:hanging="39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B07234C"/>
    <w:multiLevelType w:val="multilevel"/>
    <w:tmpl w:val="AD6EED84"/>
    <w:lvl w:ilvl="0">
      <w:start w:val="1"/>
      <w:numFmt w:val="bullet"/>
      <w:lvlText w:val="❑"/>
      <w:lvlJc w:val="left"/>
      <w:pPr>
        <w:ind w:left="714" w:hanging="357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0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0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2171DF8"/>
    <w:multiLevelType w:val="multilevel"/>
    <w:tmpl w:val="C4929292"/>
    <w:lvl w:ilvl="0">
      <w:start w:val="3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9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6" w:hanging="3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6" w:hanging="3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49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6" w:hanging="3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6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09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73402BDA"/>
    <w:multiLevelType w:val="multilevel"/>
    <w:tmpl w:val="2C144956"/>
    <w:lvl w:ilvl="0">
      <w:start w:val="1"/>
      <w:numFmt w:val="bullet"/>
      <w:lvlText w:val="❑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6" w:hanging="39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3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96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6" w:hanging="39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BE67639"/>
    <w:multiLevelType w:val="multilevel"/>
    <w:tmpl w:val="955EC4B0"/>
    <w:lvl w:ilvl="0">
      <w:start w:val="1"/>
      <w:numFmt w:val="decimal"/>
      <w:lvlText w:val="%1)"/>
      <w:lvlJc w:val="left"/>
      <w:pPr>
        <w:ind w:left="295" w:hanging="29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4" w:hanging="3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47" w:hanging="24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4" w:hanging="32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07" w:hanging="2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4" w:hanging="32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4" w:hanging="32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67" w:hanging="247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88"/>
    <w:rsid w:val="001D1888"/>
    <w:rsid w:val="006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68EC"/>
  <w15:docId w15:val="{50110FED-1A93-4321-8918-5995134B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Arial Unicode MS" w:cs="Arial Unicode MS"/>
      <w:color w:val="000000"/>
      <w:kern w:val="2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next w:val="Normale"/>
    <w:pPr>
      <w:keepNext/>
      <w:tabs>
        <w:tab w:val="left" w:pos="709"/>
      </w:tabs>
      <w:suppressAutoHyphens/>
      <w:jc w:val="center"/>
      <w:outlineLvl w:val="7"/>
    </w:pPr>
    <w:rPr>
      <w:rFonts w:eastAsia="Arial Unicode MS" w:cs="Arial Unicode MS"/>
      <w:b/>
      <w:bCs/>
      <w:color w:val="000000"/>
      <w:kern w:val="2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keepNext/>
      <w:suppressAutoHyphens/>
      <w:spacing w:before="240" w:after="120"/>
    </w:pPr>
    <w:rPr>
      <w:rFonts w:ascii="Arial" w:eastAsia="Arial Unicode MS" w:hAnsi="Arial" w:cs="Arial Unicode MS"/>
      <w:color w:val="000000"/>
      <w:kern w:val="2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20">
    <w:name w:val="Titolo2"/>
    <w:pPr>
      <w:tabs>
        <w:tab w:val="left" w:pos="7371"/>
      </w:tabs>
      <w:suppressAutoHyphens/>
      <w:jc w:val="center"/>
    </w:pPr>
    <w:rPr>
      <w:rFonts w:ascii="Arial" w:eastAsia="Arial" w:hAnsi="Arial" w:cs="Arial"/>
      <w:b/>
      <w:bCs/>
      <w:color w:val="000000"/>
      <w:kern w:val="2"/>
      <w:u w:color="000000"/>
    </w:rPr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color w:val="000000"/>
      <w:kern w:val="2"/>
      <w:u w:color="000000"/>
    </w:rPr>
  </w:style>
  <w:style w:type="numbering" w:customStyle="1" w:styleId="Conlettere">
    <w:name w:val="Con lettere"/>
  </w:style>
  <w:style w:type="numbering" w:customStyle="1" w:styleId="Puntielenco">
    <w:name w:val="Punti elenco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customStyle="1" w:styleId="Corpodeltesto21">
    <w:name w:val="Corpo del testo 21"/>
    <w:pPr>
      <w:suppressAutoHyphens/>
      <w:jc w:val="center"/>
    </w:pPr>
    <w:rPr>
      <w:rFonts w:eastAsia="Arial Unicode MS" w:cs="Arial Unicode MS"/>
      <w:b/>
      <w:bCs/>
      <w:color w:val="000000"/>
      <w:kern w:val="2"/>
      <w:sz w:val="22"/>
      <w:szCs w:val="22"/>
      <w:u w:color="000000"/>
    </w:rPr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8">
    <w:name w:val="Stile importato 8"/>
  </w:style>
  <w:style w:type="paragraph" w:customStyle="1" w:styleId="Default">
    <w:name w:val="Default"/>
    <w:pPr>
      <w:widowControl w:val="0"/>
      <w:suppressAutoHyphens/>
    </w:pPr>
    <w:rPr>
      <w:rFonts w:eastAsia="Arial Unicode MS" w:cs="Arial Unicode MS"/>
      <w:color w:val="000000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LEMs85G9K/UtJ1IlhlQZ3I6mQ==">CgMxLjAyCGguZ2pkZ3hzMg5oLjZ6bTZwdThqaDdrYTIJaC4zMGowemxsMg5oLnl2b3o1cWIzOHNvZjIOaC44c3p1ZTQ4N2VnaHQyDmguNGYyaDRndHQ5dGVkMg5oLmRoZDdxZHoxbWttZjIOaC5rYml3bHdjM2NkeWUyDmgua2lmcnA2Mzg2NHNxMg5oLjlhamd4ZzluZ3o1czIJaC4xZm9iOXRlOAByITE5TWJQcXlGZm5wajZNQ2dpUHg4a2VKakxRczJqbWh1Nw==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Gulia | Fondazione Torino Musei</cp:lastModifiedBy>
  <cp:revision>2</cp:revision>
  <dcterms:created xsi:type="dcterms:W3CDTF">2025-03-10T16:46:00Z</dcterms:created>
  <dcterms:modified xsi:type="dcterms:W3CDTF">2025-04-24T13:20:00Z</dcterms:modified>
</cp:coreProperties>
</file>